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E" w:rsidRPr="00951E7F" w:rsidRDefault="003933DE" w:rsidP="003933D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980" cy="570230"/>
            <wp:effectExtent l="19050" t="0" r="1270" b="0"/>
            <wp:docPr id="1" name="Рисунок 4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DE" w:rsidRPr="00965AB0" w:rsidRDefault="003933DE" w:rsidP="003933DE">
      <w:pPr>
        <w:jc w:val="center"/>
        <w:rPr>
          <w:sz w:val="28"/>
          <w:szCs w:val="28"/>
        </w:rPr>
      </w:pPr>
      <w:r w:rsidRPr="00965AB0">
        <w:rPr>
          <w:sz w:val="28"/>
          <w:szCs w:val="28"/>
        </w:rPr>
        <w:t xml:space="preserve">Администрация </w:t>
      </w:r>
      <w:proofErr w:type="spellStart"/>
      <w:r w:rsidRPr="00965AB0">
        <w:rPr>
          <w:sz w:val="28"/>
          <w:szCs w:val="28"/>
        </w:rPr>
        <w:t>Заозерновского</w:t>
      </w:r>
      <w:proofErr w:type="spellEnd"/>
      <w:r w:rsidRPr="00965AB0">
        <w:rPr>
          <w:sz w:val="28"/>
          <w:szCs w:val="28"/>
        </w:rPr>
        <w:t xml:space="preserve"> сельсовета</w:t>
      </w:r>
    </w:p>
    <w:p w:rsidR="003933DE" w:rsidRPr="00965AB0" w:rsidRDefault="003933DE" w:rsidP="003933DE">
      <w:pPr>
        <w:jc w:val="center"/>
        <w:rPr>
          <w:sz w:val="28"/>
          <w:szCs w:val="28"/>
        </w:rPr>
      </w:pPr>
      <w:proofErr w:type="spellStart"/>
      <w:r w:rsidRPr="00965AB0">
        <w:rPr>
          <w:sz w:val="28"/>
          <w:szCs w:val="28"/>
        </w:rPr>
        <w:t>Абанского</w:t>
      </w:r>
      <w:proofErr w:type="spellEnd"/>
      <w:r w:rsidRPr="00965AB0">
        <w:rPr>
          <w:sz w:val="28"/>
          <w:szCs w:val="28"/>
        </w:rPr>
        <w:t xml:space="preserve"> района Красноярского края</w:t>
      </w:r>
    </w:p>
    <w:p w:rsidR="006C4C5F" w:rsidRPr="00F932C9" w:rsidRDefault="006C4C5F" w:rsidP="00F932C9">
      <w:pPr>
        <w:jc w:val="center"/>
        <w:rPr>
          <w:i/>
          <w:sz w:val="28"/>
          <w:szCs w:val="28"/>
          <w:u w:val="single"/>
        </w:rPr>
      </w:pPr>
    </w:p>
    <w:p w:rsidR="006C4C5F" w:rsidRPr="00F932C9" w:rsidRDefault="006C4C5F" w:rsidP="00F932C9">
      <w:pPr>
        <w:ind w:right="-1" w:firstLine="567"/>
        <w:jc w:val="center"/>
        <w:rPr>
          <w:b/>
          <w:sz w:val="28"/>
          <w:szCs w:val="28"/>
          <w:u w:val="single"/>
        </w:rPr>
      </w:pPr>
    </w:p>
    <w:p w:rsidR="006C4C5F" w:rsidRPr="004E30BF" w:rsidRDefault="007F3002" w:rsidP="0073261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4C5F" w:rsidRPr="00123D0B" w:rsidRDefault="003933DE" w:rsidP="00131720">
      <w:pPr>
        <w:ind w:right="-1"/>
        <w:jc w:val="center"/>
        <w:rPr>
          <w:sz w:val="24"/>
          <w:szCs w:val="24"/>
        </w:rPr>
      </w:pPr>
      <w:r>
        <w:rPr>
          <w:i/>
          <w:sz w:val="24"/>
          <w:szCs w:val="24"/>
        </w:rPr>
        <w:t>01.03.2024</w:t>
      </w:r>
      <w:r w:rsidR="006C4C5F" w:rsidRPr="00123D0B">
        <w:rPr>
          <w:sz w:val="24"/>
          <w:szCs w:val="24"/>
        </w:rPr>
        <w:t xml:space="preserve">             </w:t>
      </w:r>
      <w:r w:rsidR="006C4C5F" w:rsidRPr="00123D0B">
        <w:rPr>
          <w:sz w:val="24"/>
          <w:szCs w:val="24"/>
        </w:rPr>
        <w:tab/>
        <w:t xml:space="preserve">              </w:t>
      </w:r>
      <w:r w:rsidR="00123D0B">
        <w:rPr>
          <w:sz w:val="24"/>
          <w:szCs w:val="24"/>
        </w:rPr>
        <w:t xml:space="preserve">                    </w:t>
      </w:r>
      <w:r w:rsidR="00A51EB1">
        <w:rPr>
          <w:color w:val="000000" w:themeColor="text1"/>
          <w:sz w:val="24"/>
          <w:szCs w:val="24"/>
        </w:rPr>
        <w:t>с</w:t>
      </w:r>
      <w:r w:rsidR="009B3C87" w:rsidRPr="00131720">
        <w:rPr>
          <w:color w:val="000000" w:themeColor="text1"/>
          <w:sz w:val="24"/>
          <w:szCs w:val="24"/>
        </w:rPr>
        <w:t xml:space="preserve">. </w:t>
      </w:r>
      <w:proofErr w:type="spellStart"/>
      <w:r w:rsidR="00992232">
        <w:rPr>
          <w:color w:val="000000" w:themeColor="text1"/>
          <w:sz w:val="24"/>
          <w:szCs w:val="24"/>
        </w:rPr>
        <w:t>Заозерка</w:t>
      </w:r>
      <w:proofErr w:type="spellEnd"/>
      <w:r w:rsidR="006C4C5F" w:rsidRPr="00131720">
        <w:rPr>
          <w:color w:val="000000" w:themeColor="text1"/>
          <w:sz w:val="24"/>
          <w:szCs w:val="24"/>
        </w:rPr>
        <w:t xml:space="preserve">            </w:t>
      </w:r>
      <w:r w:rsidR="006C4C5F" w:rsidRPr="00123D0B">
        <w:rPr>
          <w:sz w:val="24"/>
          <w:szCs w:val="24"/>
        </w:rPr>
        <w:tab/>
        <w:t xml:space="preserve">                    </w:t>
      </w:r>
      <w:r w:rsidR="006C4C5F" w:rsidRPr="00123D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03-п</w:t>
      </w:r>
    </w:p>
    <w:p w:rsidR="006C4C5F" w:rsidRPr="00123D0B" w:rsidRDefault="006C4C5F" w:rsidP="00732619">
      <w:pPr>
        <w:ind w:right="-1"/>
        <w:jc w:val="center"/>
        <w:rPr>
          <w:i/>
          <w:sz w:val="24"/>
          <w:szCs w:val="24"/>
        </w:rPr>
      </w:pPr>
    </w:p>
    <w:p w:rsidR="006C4C5F" w:rsidRPr="004E30BF" w:rsidRDefault="006C4C5F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6C4C5F" w:rsidRPr="009B3C87" w:rsidRDefault="009B3C87" w:rsidP="009B3C87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B3C87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О внесении изменений </w:t>
      </w:r>
      <w:bookmarkStart w:id="0" w:name="_Hlk153652143"/>
      <w:r w:rsidR="00F3433C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постановление </w:t>
      </w:r>
      <w:r w:rsidR="007E726E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администрации </w:t>
      </w:r>
      <w:r w:rsidR="00992232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Заозерновского</w:t>
      </w:r>
      <w:r w:rsidR="007E726E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сельсовета от </w:t>
      </w:r>
      <w:r w:rsidR="00992232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25</w:t>
      </w:r>
      <w:r w:rsidR="007E726E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.0</w:t>
      </w:r>
      <w:r w:rsidR="00992232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8</w:t>
      </w:r>
      <w:r w:rsidR="007E726E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.2023 № </w:t>
      </w:r>
      <w:r w:rsidR="00992232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42</w:t>
      </w:r>
      <w:r w:rsidR="00A51EB1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-п</w:t>
      </w:r>
      <w:r w:rsidR="007E726E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92232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Предоставление муниципальной услуги по принятию</w:t>
      </w:r>
      <w:r w:rsidR="007E726E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на учет граждан, нуждающихся в предоставлении жилых помещений жилищного фонда социального использования</w:t>
      </w:r>
      <w:r w:rsidR="00992232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 xml:space="preserve"> на территории Заозерновского сельсовета Абанского района Красноярского края</w:t>
      </w:r>
      <w:r w:rsidR="007E726E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»</w:t>
      </w:r>
    </w:p>
    <w:bookmarkEnd w:id="0"/>
    <w:p w:rsidR="009B3C87" w:rsidRPr="009B3C87" w:rsidRDefault="009B3C87" w:rsidP="009B3C87">
      <w:pPr>
        <w:autoSpaceDE/>
        <w:autoSpaceDN/>
        <w:spacing w:after="50" w:line="259" w:lineRule="auto"/>
        <w:jc w:val="both"/>
        <w:rPr>
          <w:color w:val="000000"/>
          <w:sz w:val="28"/>
          <w:szCs w:val="22"/>
        </w:rPr>
      </w:pPr>
    </w:p>
    <w:p w:rsidR="009B3C87" w:rsidRPr="009B3C87" w:rsidRDefault="009B3C87" w:rsidP="007E726E">
      <w:pPr>
        <w:autoSpaceDE/>
        <w:autoSpaceDN/>
        <w:ind w:firstLine="539"/>
        <w:jc w:val="both"/>
        <w:rPr>
          <w:color w:val="000000"/>
          <w:sz w:val="28"/>
          <w:szCs w:val="22"/>
        </w:rPr>
      </w:pPr>
      <w:r w:rsidRPr="009B3C87">
        <w:rPr>
          <w:color w:val="000000"/>
          <w:sz w:val="28"/>
          <w:szCs w:val="22"/>
        </w:rPr>
        <w:t xml:space="preserve">На основании Федерального закона от 06.10.2003 № 131-ФЗ «Об общих принципах организации местного самоуправления в РФ», руководствуясь </w:t>
      </w:r>
      <w:r w:rsidR="007E726E" w:rsidRPr="007E726E">
        <w:rPr>
          <w:color w:val="000000"/>
          <w:sz w:val="28"/>
          <w:szCs w:val="22"/>
        </w:rPr>
        <w:t xml:space="preserve">16, 19 Устава </w:t>
      </w:r>
      <w:r w:rsidR="00992232">
        <w:rPr>
          <w:color w:val="000000"/>
          <w:sz w:val="28"/>
          <w:szCs w:val="22"/>
        </w:rPr>
        <w:t>Заозерновского</w:t>
      </w:r>
      <w:r w:rsidR="007E726E" w:rsidRPr="007E726E">
        <w:rPr>
          <w:color w:val="000000"/>
          <w:sz w:val="28"/>
          <w:szCs w:val="22"/>
        </w:rPr>
        <w:t xml:space="preserve"> сельсовета Абанского района Красноярского края</w:t>
      </w:r>
      <w:r w:rsidR="007E726E">
        <w:rPr>
          <w:color w:val="000000"/>
          <w:sz w:val="28"/>
          <w:szCs w:val="22"/>
        </w:rPr>
        <w:t xml:space="preserve"> </w:t>
      </w:r>
      <w:r w:rsidR="007E726E" w:rsidRPr="007E726E">
        <w:rPr>
          <w:color w:val="000000"/>
          <w:sz w:val="28"/>
          <w:szCs w:val="22"/>
        </w:rPr>
        <w:t>ПОСТАНОВЛЯЮ</w:t>
      </w:r>
      <w:r w:rsidRPr="009B3C87">
        <w:rPr>
          <w:color w:val="000000"/>
          <w:sz w:val="28"/>
          <w:szCs w:val="22"/>
        </w:rPr>
        <w:t>:</w:t>
      </w:r>
    </w:p>
    <w:p w:rsidR="009B3C87" w:rsidRDefault="009B3C87" w:rsidP="002A6D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4C5F" w:rsidRPr="004E30BF" w:rsidRDefault="006C4C5F" w:rsidP="002A6D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B3C87" w:rsidRPr="00992232" w:rsidRDefault="009B3C87" w:rsidP="00992232">
      <w:pPr>
        <w:numPr>
          <w:ilvl w:val="0"/>
          <w:numId w:val="1"/>
        </w:numPr>
        <w:autoSpaceDE/>
        <w:autoSpaceDN/>
        <w:spacing w:after="13" w:line="251" w:lineRule="auto"/>
        <w:ind w:right="-14" w:firstLine="699"/>
        <w:jc w:val="both"/>
        <w:rPr>
          <w:bCs/>
          <w:iCs/>
          <w:color w:val="000000"/>
          <w:sz w:val="28"/>
          <w:szCs w:val="22"/>
        </w:rPr>
      </w:pPr>
      <w:r w:rsidRPr="009B3C87">
        <w:rPr>
          <w:color w:val="000000"/>
          <w:sz w:val="28"/>
          <w:szCs w:val="22"/>
        </w:rPr>
        <w:t xml:space="preserve">Внести в </w:t>
      </w:r>
      <w:r w:rsidR="007E726E" w:rsidRPr="007E726E">
        <w:rPr>
          <w:bCs/>
          <w:iCs/>
          <w:color w:val="000000"/>
          <w:sz w:val="28"/>
          <w:szCs w:val="22"/>
        </w:rPr>
        <w:t xml:space="preserve">постановление администрации </w:t>
      </w:r>
      <w:r w:rsidR="00992232" w:rsidRPr="00992232">
        <w:rPr>
          <w:bCs/>
          <w:iCs/>
          <w:color w:val="000000"/>
          <w:sz w:val="28"/>
          <w:szCs w:val="22"/>
        </w:rPr>
        <w:t>Заозерновского сельсовета от 25.08.2023 № 42-п «Об утверждении административного регламента предоставления муниципальной услуги «Предоставление муниципальной услуги по принятию на учет граждан, нуждающихся в предоставлении жилых помещений жилищного фонда социального использования на территории Заозерновского сельсовета Абанского района Красноярского края»</w:t>
      </w:r>
      <w:r w:rsidR="00992232">
        <w:rPr>
          <w:bCs/>
          <w:iCs/>
          <w:color w:val="000000"/>
          <w:sz w:val="28"/>
          <w:szCs w:val="22"/>
        </w:rPr>
        <w:t xml:space="preserve"> </w:t>
      </w:r>
      <w:r w:rsidRPr="00992232">
        <w:rPr>
          <w:color w:val="000000"/>
          <w:sz w:val="28"/>
          <w:szCs w:val="22"/>
        </w:rPr>
        <w:t>следующие изменения: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1.1. Подпункт 2 пункта 2.6.1. дополнить следующим содержанием: 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проживания).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1.2. Пункт 2.6.1 после подпункта 2 изложить в следующей редакции: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-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найма;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учет;</w:t>
      </w:r>
    </w:p>
    <w:p w:rsidR="007531A4" w:rsidRDefault="007531A4" w:rsidP="007531A4">
      <w:pPr>
        <w:autoSpaceDE/>
        <w:spacing w:after="13" w:line="249" w:lineRule="auto"/>
        <w:ind w:right="-14" w:firstLine="709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документы, подтверждающие право пользования жилым помещением, занимаемым заявителем и членами его семьи: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вышеуказанных документов, представляют: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7531A4" w:rsidRDefault="007531A4" w:rsidP="007531A4">
      <w:pPr>
        <w:autoSpaceDE/>
        <w:spacing w:after="13" w:line="249" w:lineRule="auto"/>
        <w:ind w:right="-14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б) страдающие тяжелыми формами хронических заболеваний по перечню, утвержденному уполномоченным Правительством Российской </w:t>
      </w:r>
      <w:r>
        <w:rPr>
          <w:color w:val="000000"/>
          <w:sz w:val="28"/>
          <w:szCs w:val="22"/>
        </w:rPr>
        <w:lastRenderedPageBreak/>
        <w:t>Федерации федеральным органом исполнительной власти, - соответствующий документ из медицинского учреждения.</w:t>
      </w:r>
    </w:p>
    <w:p w:rsidR="006B60E2" w:rsidRPr="006B60E2" w:rsidRDefault="006B60E2" w:rsidP="006B60E2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bookmarkStart w:id="1" w:name="_GoBack"/>
      <w:bookmarkEnd w:id="1"/>
      <w:r>
        <w:rPr>
          <w:bCs/>
          <w:color w:val="000000"/>
          <w:sz w:val="28"/>
          <w:szCs w:val="22"/>
        </w:rPr>
        <w:t>2.</w:t>
      </w:r>
      <w:r w:rsidRPr="006B60E2">
        <w:rPr>
          <w:bCs/>
          <w:color w:val="000000"/>
          <w:sz w:val="28"/>
          <w:szCs w:val="22"/>
        </w:rPr>
        <w:t xml:space="preserve"> Контроль за исполнением данного </w:t>
      </w:r>
      <w:r w:rsidR="00E645A2">
        <w:rPr>
          <w:bCs/>
          <w:color w:val="000000"/>
          <w:sz w:val="28"/>
          <w:szCs w:val="22"/>
        </w:rPr>
        <w:t>постановления</w:t>
      </w:r>
      <w:r w:rsidRPr="006B60E2">
        <w:rPr>
          <w:bCs/>
          <w:color w:val="000000"/>
          <w:sz w:val="28"/>
          <w:szCs w:val="22"/>
        </w:rPr>
        <w:t xml:space="preserve"> возложить на главу </w:t>
      </w:r>
      <w:r w:rsidR="00992232">
        <w:rPr>
          <w:bCs/>
          <w:color w:val="000000"/>
          <w:sz w:val="28"/>
          <w:szCs w:val="22"/>
        </w:rPr>
        <w:t>Заозерновского</w:t>
      </w:r>
      <w:r w:rsidRPr="006B60E2">
        <w:rPr>
          <w:bCs/>
          <w:color w:val="000000"/>
          <w:sz w:val="28"/>
          <w:szCs w:val="22"/>
        </w:rPr>
        <w:t xml:space="preserve"> сельсовета.</w:t>
      </w:r>
    </w:p>
    <w:p w:rsidR="006B60E2" w:rsidRPr="006B60E2" w:rsidRDefault="006B60E2" w:rsidP="006B60E2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3.</w:t>
      </w:r>
      <w:r w:rsidRPr="006B60E2">
        <w:rPr>
          <w:bCs/>
          <w:color w:val="000000"/>
          <w:sz w:val="28"/>
          <w:szCs w:val="22"/>
        </w:rPr>
        <w:t xml:space="preserve"> Настоящее Решение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</w:t>
      </w:r>
      <w:r w:rsidR="00992232">
        <w:rPr>
          <w:bCs/>
          <w:color w:val="000000"/>
          <w:sz w:val="28"/>
          <w:szCs w:val="22"/>
        </w:rPr>
        <w:t xml:space="preserve">Заозерновского </w:t>
      </w:r>
      <w:r w:rsidRPr="006B60E2">
        <w:rPr>
          <w:bCs/>
          <w:color w:val="000000"/>
          <w:sz w:val="28"/>
          <w:szCs w:val="22"/>
        </w:rPr>
        <w:t>сельсовета».</w:t>
      </w:r>
    </w:p>
    <w:p w:rsidR="006B60E2" w:rsidRDefault="00E645A2" w:rsidP="006B60E2">
      <w:pPr>
        <w:autoSpaceDE/>
        <w:autoSpaceDN/>
        <w:spacing w:after="13" w:line="251" w:lineRule="auto"/>
        <w:ind w:right="-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5A2" w:rsidRPr="006B60E2" w:rsidRDefault="00E645A2" w:rsidP="00E645A2">
      <w:pPr>
        <w:autoSpaceDE/>
        <w:autoSpaceDN/>
        <w:spacing w:after="13" w:line="251" w:lineRule="auto"/>
        <w:ind w:right="-14"/>
        <w:jc w:val="both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 xml:space="preserve">Глава </w:t>
      </w:r>
      <w:r w:rsidR="00992232">
        <w:rPr>
          <w:bCs/>
          <w:color w:val="000000"/>
          <w:sz w:val="28"/>
          <w:szCs w:val="22"/>
        </w:rPr>
        <w:t>Заозерновского</w:t>
      </w:r>
      <w:r>
        <w:rPr>
          <w:bCs/>
          <w:color w:val="000000"/>
          <w:sz w:val="28"/>
          <w:szCs w:val="22"/>
        </w:rPr>
        <w:t xml:space="preserve"> сельсовета                                             </w:t>
      </w:r>
      <w:r w:rsidR="00992232">
        <w:rPr>
          <w:bCs/>
          <w:color w:val="000000"/>
          <w:sz w:val="28"/>
          <w:szCs w:val="22"/>
        </w:rPr>
        <w:t xml:space="preserve">    В</w:t>
      </w:r>
      <w:r>
        <w:rPr>
          <w:bCs/>
          <w:color w:val="000000"/>
          <w:sz w:val="28"/>
          <w:szCs w:val="22"/>
        </w:rPr>
        <w:t>.</w:t>
      </w:r>
      <w:r w:rsidR="00992232">
        <w:rPr>
          <w:bCs/>
          <w:color w:val="000000"/>
          <w:sz w:val="28"/>
          <w:szCs w:val="22"/>
        </w:rPr>
        <w:t>Н</w:t>
      </w:r>
      <w:r>
        <w:rPr>
          <w:bCs/>
          <w:color w:val="000000"/>
          <w:sz w:val="28"/>
          <w:szCs w:val="22"/>
        </w:rPr>
        <w:t xml:space="preserve">. </w:t>
      </w:r>
      <w:r w:rsidR="00992232">
        <w:rPr>
          <w:bCs/>
          <w:color w:val="000000"/>
          <w:sz w:val="28"/>
          <w:szCs w:val="22"/>
        </w:rPr>
        <w:t>Метелица</w:t>
      </w:r>
    </w:p>
    <w:p w:rsidR="006B60E2" w:rsidRPr="006B60E2" w:rsidRDefault="006B60E2" w:rsidP="006B60E2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</w:p>
    <w:p w:rsidR="006B60E2" w:rsidRPr="005E6E84" w:rsidRDefault="006B60E2" w:rsidP="005E6E84">
      <w:pPr>
        <w:autoSpaceDE/>
        <w:autoSpaceDN/>
        <w:spacing w:after="13" w:line="251" w:lineRule="auto"/>
        <w:ind w:right="-14" w:firstLine="709"/>
        <w:jc w:val="both"/>
        <w:rPr>
          <w:bCs/>
          <w:color w:val="000000"/>
          <w:sz w:val="28"/>
          <w:szCs w:val="22"/>
        </w:rPr>
      </w:pPr>
    </w:p>
    <w:p w:rsidR="005E6E84" w:rsidRPr="009B3C87" w:rsidRDefault="005E6E84" w:rsidP="00B911CF">
      <w:pPr>
        <w:autoSpaceDE/>
        <w:autoSpaceDN/>
        <w:spacing w:after="13" w:line="251" w:lineRule="auto"/>
        <w:ind w:right="-14" w:firstLine="709"/>
        <w:jc w:val="both"/>
        <w:rPr>
          <w:color w:val="000000"/>
          <w:sz w:val="28"/>
          <w:szCs w:val="22"/>
        </w:rPr>
      </w:pPr>
    </w:p>
    <w:p w:rsidR="006C4C5F" w:rsidRDefault="006C4C5F" w:rsidP="00AA09D0">
      <w:pPr>
        <w:ind w:right="-1"/>
        <w:jc w:val="both"/>
        <w:rPr>
          <w:i/>
          <w:sz w:val="28"/>
          <w:szCs w:val="28"/>
        </w:rPr>
      </w:pPr>
    </w:p>
    <w:p w:rsidR="006C4C5F" w:rsidRDefault="006C4C5F" w:rsidP="001E3FE0">
      <w:pPr>
        <w:adjustRightInd w:val="0"/>
        <w:jc w:val="both"/>
        <w:rPr>
          <w:bCs/>
          <w:sz w:val="28"/>
          <w:szCs w:val="28"/>
          <w:lang w:eastAsia="en-US"/>
        </w:rPr>
      </w:pPr>
    </w:p>
    <w:sectPr w:rsidR="006C4C5F" w:rsidSect="00F72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387" w:rsidRDefault="00A73387" w:rsidP="00F710CD">
      <w:r>
        <w:separator/>
      </w:r>
    </w:p>
  </w:endnote>
  <w:endnote w:type="continuationSeparator" w:id="0">
    <w:p w:rsidR="00A73387" w:rsidRDefault="00A73387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387" w:rsidRDefault="00A73387" w:rsidP="00F710CD">
      <w:r>
        <w:separator/>
      </w:r>
    </w:p>
  </w:footnote>
  <w:footnote w:type="continuationSeparator" w:id="0">
    <w:p w:rsidR="00A73387" w:rsidRDefault="00A73387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30FE4"/>
    <w:rsid w:val="0004119F"/>
    <w:rsid w:val="00054031"/>
    <w:rsid w:val="00074FDE"/>
    <w:rsid w:val="000861BE"/>
    <w:rsid w:val="00095A9C"/>
    <w:rsid w:val="000977B9"/>
    <w:rsid w:val="000B1E46"/>
    <w:rsid w:val="000D2876"/>
    <w:rsid w:val="000D3F6C"/>
    <w:rsid w:val="000E3182"/>
    <w:rsid w:val="000E3A98"/>
    <w:rsid w:val="000E7CA8"/>
    <w:rsid w:val="000F0014"/>
    <w:rsid w:val="000F4B47"/>
    <w:rsid w:val="00120437"/>
    <w:rsid w:val="00123D0B"/>
    <w:rsid w:val="00131720"/>
    <w:rsid w:val="00132DD8"/>
    <w:rsid w:val="00134E0C"/>
    <w:rsid w:val="00154502"/>
    <w:rsid w:val="001626D8"/>
    <w:rsid w:val="00182452"/>
    <w:rsid w:val="00187075"/>
    <w:rsid w:val="001959EF"/>
    <w:rsid w:val="001969E3"/>
    <w:rsid w:val="001A3E8F"/>
    <w:rsid w:val="001A4257"/>
    <w:rsid w:val="001B39A8"/>
    <w:rsid w:val="001C0F8D"/>
    <w:rsid w:val="001D0EDA"/>
    <w:rsid w:val="001D115C"/>
    <w:rsid w:val="001E29F7"/>
    <w:rsid w:val="001E34BB"/>
    <w:rsid w:val="001E3FE0"/>
    <w:rsid w:val="001E4451"/>
    <w:rsid w:val="001E7A4E"/>
    <w:rsid w:val="00213434"/>
    <w:rsid w:val="00224409"/>
    <w:rsid w:val="002343FD"/>
    <w:rsid w:val="002514B5"/>
    <w:rsid w:val="00255177"/>
    <w:rsid w:val="0026687A"/>
    <w:rsid w:val="00266F96"/>
    <w:rsid w:val="002702A5"/>
    <w:rsid w:val="00285B08"/>
    <w:rsid w:val="002A116C"/>
    <w:rsid w:val="002A169E"/>
    <w:rsid w:val="002A16FD"/>
    <w:rsid w:val="002A24BE"/>
    <w:rsid w:val="002A47BD"/>
    <w:rsid w:val="002A6D24"/>
    <w:rsid w:val="002C299F"/>
    <w:rsid w:val="002C6850"/>
    <w:rsid w:val="002C75E1"/>
    <w:rsid w:val="002D7A37"/>
    <w:rsid w:val="002E541A"/>
    <w:rsid w:val="003029DA"/>
    <w:rsid w:val="00307B74"/>
    <w:rsid w:val="00307EF0"/>
    <w:rsid w:val="00316DC3"/>
    <w:rsid w:val="0032386F"/>
    <w:rsid w:val="00330573"/>
    <w:rsid w:val="00340AC9"/>
    <w:rsid w:val="003510BE"/>
    <w:rsid w:val="0037080B"/>
    <w:rsid w:val="00371854"/>
    <w:rsid w:val="00374E85"/>
    <w:rsid w:val="0039067F"/>
    <w:rsid w:val="003933DE"/>
    <w:rsid w:val="003A0FE2"/>
    <w:rsid w:val="003B044F"/>
    <w:rsid w:val="003B4F2C"/>
    <w:rsid w:val="003D6E40"/>
    <w:rsid w:val="003E0B0C"/>
    <w:rsid w:val="0040538A"/>
    <w:rsid w:val="00415EC8"/>
    <w:rsid w:val="00422249"/>
    <w:rsid w:val="00471993"/>
    <w:rsid w:val="00474336"/>
    <w:rsid w:val="00477D70"/>
    <w:rsid w:val="00483523"/>
    <w:rsid w:val="00483BEA"/>
    <w:rsid w:val="004850E2"/>
    <w:rsid w:val="0049043C"/>
    <w:rsid w:val="00490FA7"/>
    <w:rsid w:val="004B1CCA"/>
    <w:rsid w:val="004D7656"/>
    <w:rsid w:val="004E30BF"/>
    <w:rsid w:val="004E7D16"/>
    <w:rsid w:val="004F795C"/>
    <w:rsid w:val="005139A9"/>
    <w:rsid w:val="0051600D"/>
    <w:rsid w:val="00523BC1"/>
    <w:rsid w:val="00535FF2"/>
    <w:rsid w:val="00536647"/>
    <w:rsid w:val="00537BDA"/>
    <w:rsid w:val="005424B0"/>
    <w:rsid w:val="00542866"/>
    <w:rsid w:val="00556FB7"/>
    <w:rsid w:val="00586EE1"/>
    <w:rsid w:val="005A4C41"/>
    <w:rsid w:val="005D41D7"/>
    <w:rsid w:val="005D65E0"/>
    <w:rsid w:val="005E2617"/>
    <w:rsid w:val="005E3001"/>
    <w:rsid w:val="005E6E84"/>
    <w:rsid w:val="006002DF"/>
    <w:rsid w:val="00607F1A"/>
    <w:rsid w:val="00610243"/>
    <w:rsid w:val="006137D6"/>
    <w:rsid w:val="00615174"/>
    <w:rsid w:val="00615E91"/>
    <w:rsid w:val="00622EBA"/>
    <w:rsid w:val="006234CE"/>
    <w:rsid w:val="006466D3"/>
    <w:rsid w:val="00655BCC"/>
    <w:rsid w:val="00664464"/>
    <w:rsid w:val="00667414"/>
    <w:rsid w:val="00680FB6"/>
    <w:rsid w:val="0068301B"/>
    <w:rsid w:val="00697250"/>
    <w:rsid w:val="006973EC"/>
    <w:rsid w:val="00697649"/>
    <w:rsid w:val="006A3D60"/>
    <w:rsid w:val="006B2202"/>
    <w:rsid w:val="006B4159"/>
    <w:rsid w:val="006B60E2"/>
    <w:rsid w:val="006C4C5F"/>
    <w:rsid w:val="006C797D"/>
    <w:rsid w:val="006E5999"/>
    <w:rsid w:val="007125A8"/>
    <w:rsid w:val="00717A60"/>
    <w:rsid w:val="00732619"/>
    <w:rsid w:val="007531A4"/>
    <w:rsid w:val="007644F1"/>
    <w:rsid w:val="00772B46"/>
    <w:rsid w:val="0078052C"/>
    <w:rsid w:val="007C393E"/>
    <w:rsid w:val="007E4628"/>
    <w:rsid w:val="007E726E"/>
    <w:rsid w:val="007F0157"/>
    <w:rsid w:val="007F3002"/>
    <w:rsid w:val="0080064A"/>
    <w:rsid w:val="008015B7"/>
    <w:rsid w:val="00802DBC"/>
    <w:rsid w:val="0082022E"/>
    <w:rsid w:val="00820E99"/>
    <w:rsid w:val="00824FB8"/>
    <w:rsid w:val="00842427"/>
    <w:rsid w:val="0085392F"/>
    <w:rsid w:val="00860231"/>
    <w:rsid w:val="00887E3D"/>
    <w:rsid w:val="00890E02"/>
    <w:rsid w:val="008A34A0"/>
    <w:rsid w:val="008D10C3"/>
    <w:rsid w:val="008E359C"/>
    <w:rsid w:val="008F4D57"/>
    <w:rsid w:val="008F7AAF"/>
    <w:rsid w:val="00904E0A"/>
    <w:rsid w:val="00907D21"/>
    <w:rsid w:val="009227A1"/>
    <w:rsid w:val="00934560"/>
    <w:rsid w:val="00941B6C"/>
    <w:rsid w:val="009433AC"/>
    <w:rsid w:val="009540A5"/>
    <w:rsid w:val="00956A54"/>
    <w:rsid w:val="009823D6"/>
    <w:rsid w:val="00983BB3"/>
    <w:rsid w:val="00985AA2"/>
    <w:rsid w:val="009911D8"/>
    <w:rsid w:val="00992232"/>
    <w:rsid w:val="009948A7"/>
    <w:rsid w:val="00995D2B"/>
    <w:rsid w:val="009B3C87"/>
    <w:rsid w:val="009B640C"/>
    <w:rsid w:val="009D290F"/>
    <w:rsid w:val="009D2F06"/>
    <w:rsid w:val="009D32A2"/>
    <w:rsid w:val="009D369F"/>
    <w:rsid w:val="009F6B40"/>
    <w:rsid w:val="00A1617F"/>
    <w:rsid w:val="00A23CA4"/>
    <w:rsid w:val="00A267E4"/>
    <w:rsid w:val="00A319DD"/>
    <w:rsid w:val="00A33971"/>
    <w:rsid w:val="00A4548F"/>
    <w:rsid w:val="00A51EB1"/>
    <w:rsid w:val="00A52C49"/>
    <w:rsid w:val="00A638EE"/>
    <w:rsid w:val="00A67F61"/>
    <w:rsid w:val="00A70E11"/>
    <w:rsid w:val="00A73387"/>
    <w:rsid w:val="00A742E4"/>
    <w:rsid w:val="00A7459A"/>
    <w:rsid w:val="00A8132A"/>
    <w:rsid w:val="00A91016"/>
    <w:rsid w:val="00AA09D0"/>
    <w:rsid w:val="00AA699A"/>
    <w:rsid w:val="00AB29FC"/>
    <w:rsid w:val="00AB31DB"/>
    <w:rsid w:val="00AB57B6"/>
    <w:rsid w:val="00AC1E6E"/>
    <w:rsid w:val="00AC517F"/>
    <w:rsid w:val="00AC6F3A"/>
    <w:rsid w:val="00AD0FE2"/>
    <w:rsid w:val="00AD4B8F"/>
    <w:rsid w:val="00AD5C8E"/>
    <w:rsid w:val="00AF4111"/>
    <w:rsid w:val="00AF6940"/>
    <w:rsid w:val="00B15B20"/>
    <w:rsid w:val="00B24392"/>
    <w:rsid w:val="00B26EDA"/>
    <w:rsid w:val="00B36744"/>
    <w:rsid w:val="00B47937"/>
    <w:rsid w:val="00B911CF"/>
    <w:rsid w:val="00B9321D"/>
    <w:rsid w:val="00B934D2"/>
    <w:rsid w:val="00BA160E"/>
    <w:rsid w:val="00BD0DD7"/>
    <w:rsid w:val="00BD2DA7"/>
    <w:rsid w:val="00BD3F85"/>
    <w:rsid w:val="00BE2E59"/>
    <w:rsid w:val="00C01F55"/>
    <w:rsid w:val="00C02720"/>
    <w:rsid w:val="00C12CE9"/>
    <w:rsid w:val="00C1310F"/>
    <w:rsid w:val="00C37006"/>
    <w:rsid w:val="00CB330C"/>
    <w:rsid w:val="00CC4C02"/>
    <w:rsid w:val="00CC76B4"/>
    <w:rsid w:val="00CD1259"/>
    <w:rsid w:val="00CD2E7C"/>
    <w:rsid w:val="00CD54F4"/>
    <w:rsid w:val="00CD7A92"/>
    <w:rsid w:val="00CE10A9"/>
    <w:rsid w:val="00CF17BF"/>
    <w:rsid w:val="00CF7DE5"/>
    <w:rsid w:val="00D01D06"/>
    <w:rsid w:val="00D029DA"/>
    <w:rsid w:val="00D1399E"/>
    <w:rsid w:val="00D256F9"/>
    <w:rsid w:val="00D26454"/>
    <w:rsid w:val="00D42F3C"/>
    <w:rsid w:val="00D46076"/>
    <w:rsid w:val="00D467DC"/>
    <w:rsid w:val="00D61C9D"/>
    <w:rsid w:val="00D64F06"/>
    <w:rsid w:val="00DA66BA"/>
    <w:rsid w:val="00DA71E6"/>
    <w:rsid w:val="00DB2613"/>
    <w:rsid w:val="00DC2C1F"/>
    <w:rsid w:val="00DE77B9"/>
    <w:rsid w:val="00DF07D8"/>
    <w:rsid w:val="00DF7D5E"/>
    <w:rsid w:val="00E36981"/>
    <w:rsid w:val="00E378C4"/>
    <w:rsid w:val="00E4146A"/>
    <w:rsid w:val="00E437F7"/>
    <w:rsid w:val="00E45E09"/>
    <w:rsid w:val="00E5436E"/>
    <w:rsid w:val="00E645A2"/>
    <w:rsid w:val="00E66668"/>
    <w:rsid w:val="00E73FD6"/>
    <w:rsid w:val="00E75460"/>
    <w:rsid w:val="00E80084"/>
    <w:rsid w:val="00E86DA2"/>
    <w:rsid w:val="00E97405"/>
    <w:rsid w:val="00EA424C"/>
    <w:rsid w:val="00EB0571"/>
    <w:rsid w:val="00ED114F"/>
    <w:rsid w:val="00EF1323"/>
    <w:rsid w:val="00F01B38"/>
    <w:rsid w:val="00F10143"/>
    <w:rsid w:val="00F14365"/>
    <w:rsid w:val="00F157FE"/>
    <w:rsid w:val="00F173F7"/>
    <w:rsid w:val="00F3369D"/>
    <w:rsid w:val="00F3433C"/>
    <w:rsid w:val="00F368C6"/>
    <w:rsid w:val="00F4160F"/>
    <w:rsid w:val="00F700E3"/>
    <w:rsid w:val="00F7074D"/>
    <w:rsid w:val="00F710CD"/>
    <w:rsid w:val="00F72215"/>
    <w:rsid w:val="00F727ED"/>
    <w:rsid w:val="00F932C9"/>
    <w:rsid w:val="00FD1ABD"/>
    <w:rsid w:val="00FD339A"/>
    <w:rsid w:val="00FE09EE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E1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823D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54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541A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40AC9"/>
    <w:rPr>
      <w:rFonts w:ascii="Times New Roman" w:eastAsia="Times New Roman" w:hAnsi="Times New Roman"/>
    </w:rPr>
  </w:style>
  <w:style w:type="character" w:customStyle="1" w:styleId="apple-style-span">
    <w:name w:val="apple-style-span"/>
    <w:rsid w:val="00074FDE"/>
  </w:style>
  <w:style w:type="paragraph" w:styleId="ae">
    <w:name w:val="Normal (Web)"/>
    <w:basedOn w:val="a"/>
    <w:uiPriority w:val="99"/>
    <w:semiHidden/>
    <w:unhideWhenUsed/>
    <w:rsid w:val="00C131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Заозерновский</cp:lastModifiedBy>
  <cp:revision>9</cp:revision>
  <cp:lastPrinted>2017-04-25T10:12:00Z</cp:lastPrinted>
  <dcterms:created xsi:type="dcterms:W3CDTF">2024-02-02T09:17:00Z</dcterms:created>
  <dcterms:modified xsi:type="dcterms:W3CDTF">2024-03-05T02:57:00Z</dcterms:modified>
</cp:coreProperties>
</file>